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DD76" w14:textId="42B601F0" w:rsidR="004A47DE" w:rsidRPr="00D30DF3" w:rsidRDefault="004A47DE" w:rsidP="00354C00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354C00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D30DF3">
        <w:rPr>
          <w:rFonts w:ascii="Times New Roman" w:eastAsia="Arial" w:hAnsi="Times New Roman"/>
          <w:sz w:val="24"/>
          <w:szCs w:val="24"/>
          <w:lang w:eastAsia="pt-BR"/>
        </w:rPr>
        <w:t>045</w:t>
      </w:r>
      <w:r w:rsidRPr="00354C00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1445D16B" w14:textId="05A6ECBB" w:rsidR="006637AA" w:rsidRDefault="006637AA" w:rsidP="00354C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D47C4D" w14:textId="77777777" w:rsidR="00D30DF3" w:rsidRPr="00D30DF3" w:rsidRDefault="00D30DF3" w:rsidP="00354C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3AFAD1" w14:textId="44FDC31E" w:rsidR="00D30DF3" w:rsidRDefault="00D30DF3" w:rsidP="00655267">
      <w:pPr>
        <w:autoSpaceDE w:val="0"/>
        <w:autoSpaceDN w:val="0"/>
        <w:adjustRightInd w:val="0"/>
        <w:spacing w:after="0" w:line="360" w:lineRule="auto"/>
        <w:ind w:left="5103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30DF3">
        <w:rPr>
          <w:rFonts w:ascii="Times New Roman" w:eastAsiaTheme="minorHAnsi" w:hAnsi="Times New Roman"/>
          <w:b/>
          <w:sz w:val="24"/>
          <w:szCs w:val="24"/>
        </w:rPr>
        <w:t>Institui a Carteir</w:t>
      </w:r>
      <w:r w:rsidRPr="00D30DF3">
        <w:rPr>
          <w:rFonts w:ascii="Times New Roman" w:eastAsiaTheme="minorHAnsi" w:hAnsi="Times New Roman"/>
          <w:b/>
          <w:sz w:val="24"/>
          <w:szCs w:val="24"/>
        </w:rPr>
        <w:t xml:space="preserve">a de Identidade Funcional (CIF) </w:t>
      </w:r>
      <w:r w:rsidRPr="00D30DF3">
        <w:rPr>
          <w:rFonts w:ascii="Times New Roman" w:eastAsiaTheme="minorHAnsi" w:hAnsi="Times New Roman"/>
          <w:b/>
          <w:sz w:val="24"/>
          <w:szCs w:val="24"/>
        </w:rPr>
        <w:t xml:space="preserve">física e digital dos agentes da Guarda </w:t>
      </w:r>
      <w:r w:rsidRPr="00D30DF3">
        <w:rPr>
          <w:rFonts w:ascii="Times New Roman" w:eastAsiaTheme="minorHAnsi" w:hAnsi="Times New Roman"/>
          <w:b/>
          <w:sz w:val="24"/>
          <w:szCs w:val="24"/>
        </w:rPr>
        <w:t xml:space="preserve">Municipal de </w:t>
      </w:r>
      <w:r w:rsidRPr="00D30DF3">
        <w:rPr>
          <w:rFonts w:ascii="Times New Roman" w:eastAsiaTheme="minorHAnsi" w:hAnsi="Times New Roman"/>
          <w:b/>
          <w:sz w:val="24"/>
          <w:szCs w:val="24"/>
        </w:rPr>
        <w:t xml:space="preserve">Parnamirim/RN e revoga a Lei Ordinária </w:t>
      </w:r>
      <w:r w:rsidRPr="00D30DF3">
        <w:rPr>
          <w:rFonts w:ascii="Times New Roman" w:eastAsiaTheme="minorHAnsi" w:hAnsi="Times New Roman"/>
          <w:b/>
          <w:sz w:val="24"/>
          <w:szCs w:val="24"/>
        </w:rPr>
        <w:t xml:space="preserve">nº 2.334 de </w:t>
      </w:r>
      <w:r w:rsidRPr="00D30DF3">
        <w:rPr>
          <w:rFonts w:ascii="Times New Roman" w:eastAsiaTheme="minorHAnsi" w:hAnsi="Times New Roman"/>
          <w:b/>
          <w:sz w:val="24"/>
          <w:szCs w:val="24"/>
        </w:rPr>
        <w:t>17 de outubro de 2022.</w:t>
      </w:r>
    </w:p>
    <w:p w14:paraId="563335E1" w14:textId="77777777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5103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1ED4DC07" w14:textId="77777777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450BC6C0" w14:textId="4D8AB009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b/>
          <w:sz w:val="24"/>
          <w:szCs w:val="24"/>
        </w:rPr>
        <w:t>A PREFEITA DO MUNICÍPIO DE PARNAMIRIM/RN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</w:rPr>
        <w:t xml:space="preserve">no uso de suas atribuições 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legais, com fundamento no art. 73, inciso IV, da Lei Orgânica Municipal, FAZ </w:t>
      </w:r>
      <w:r>
        <w:rPr>
          <w:rFonts w:ascii="Times New Roman" w:eastAsiaTheme="minorHAnsi" w:hAnsi="Times New Roman"/>
          <w:sz w:val="24"/>
          <w:szCs w:val="24"/>
        </w:rPr>
        <w:t xml:space="preserve">SABER que a </w:t>
      </w:r>
      <w:r w:rsidRPr="00D30DF3">
        <w:rPr>
          <w:rFonts w:ascii="Times New Roman" w:eastAsiaTheme="minorHAnsi" w:hAnsi="Times New Roman"/>
          <w:sz w:val="24"/>
          <w:szCs w:val="24"/>
        </w:rPr>
        <w:t>Câmara Municipal aprovou e sanciona a seguinte Lei:</w:t>
      </w:r>
    </w:p>
    <w:p w14:paraId="6CFC6F02" w14:textId="77777777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1F924384" w14:textId="77777777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b/>
          <w:sz w:val="24"/>
          <w:szCs w:val="24"/>
        </w:rPr>
        <w:t>Art. 1º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 Fica instituída a Carteira de Identidade Funcional (CIF), em formato físico e d</w:t>
      </w:r>
      <w:r>
        <w:rPr>
          <w:rFonts w:ascii="Times New Roman" w:eastAsiaTheme="minorHAnsi" w:hAnsi="Times New Roman"/>
          <w:sz w:val="24"/>
          <w:szCs w:val="24"/>
        </w:rPr>
        <w:t xml:space="preserve">igital, 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como documento oficial de identificação individual dos servidores </w:t>
      </w:r>
      <w:r>
        <w:rPr>
          <w:rFonts w:ascii="Times New Roman" w:eastAsiaTheme="minorHAnsi" w:hAnsi="Times New Roman"/>
          <w:sz w:val="24"/>
          <w:szCs w:val="24"/>
        </w:rPr>
        <w:t xml:space="preserve">efetivos da Guarda Municipal de </w:t>
      </w:r>
      <w:r w:rsidRPr="00D30DF3">
        <w:rPr>
          <w:rFonts w:ascii="Times New Roman" w:eastAsiaTheme="minorHAnsi" w:hAnsi="Times New Roman"/>
          <w:sz w:val="24"/>
          <w:szCs w:val="24"/>
        </w:rPr>
        <w:t>Parnamirim/RN, com fé pública e validade em todo o território nacional.</w:t>
      </w:r>
    </w:p>
    <w:p w14:paraId="0B768C41" w14:textId="77777777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78A2AE38" w14:textId="62B5888F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1º A Carteira de Identidade Funcional é de uso exclusivo, pessoal, intransferível </w:t>
      </w:r>
      <w:r>
        <w:rPr>
          <w:rFonts w:ascii="Times New Roman" w:eastAsiaTheme="minorHAnsi" w:hAnsi="Times New Roman"/>
          <w:sz w:val="24"/>
          <w:szCs w:val="24"/>
        </w:rPr>
        <w:t xml:space="preserve">e </w:t>
      </w:r>
      <w:r w:rsidRPr="00D30DF3">
        <w:rPr>
          <w:rFonts w:ascii="Times New Roman" w:eastAsiaTheme="minorHAnsi" w:hAnsi="Times New Roman"/>
          <w:sz w:val="24"/>
          <w:szCs w:val="24"/>
        </w:rPr>
        <w:t>de porte obrigatório no exercício das funções.</w:t>
      </w:r>
    </w:p>
    <w:p w14:paraId="433A7B3E" w14:textId="77777777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2FD7BA8B" w14:textId="2FB6A55B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 w:rsidRPr="00D30DF3">
        <w:rPr>
          <w:rFonts w:ascii="Times New Roman" w:eastAsiaTheme="minorHAnsi" w:hAnsi="Times New Roman"/>
          <w:sz w:val="24"/>
          <w:szCs w:val="24"/>
        </w:rPr>
        <w:t>2º A CIF poderá ser entregue ao servidor a partir do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 início do efetivo exercício de </w:t>
      </w:r>
      <w:r w:rsidRPr="00D30DF3">
        <w:rPr>
          <w:rFonts w:ascii="Times New Roman" w:eastAsiaTheme="minorHAnsi" w:hAnsi="Times New Roman"/>
          <w:sz w:val="24"/>
          <w:szCs w:val="24"/>
        </w:rPr>
        <w:t>suas atribuições.</w:t>
      </w:r>
    </w:p>
    <w:p w14:paraId="1166EEB6" w14:textId="77777777" w:rsidR="00D30DF3" w:rsidRDefault="00D30DF3" w:rsidP="00655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785DFE0" w14:textId="7C976E28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>
        <w:rPr>
          <w:rFonts w:ascii="Times New Roman" w:eastAsiaTheme="minorHAnsi" w:hAnsi="Times New Roman"/>
          <w:sz w:val="24"/>
          <w:szCs w:val="24"/>
        </w:rPr>
        <w:t xml:space="preserve">3º </w:t>
      </w:r>
      <w:r w:rsidRPr="00D30DF3">
        <w:rPr>
          <w:rFonts w:ascii="Times New Roman" w:eastAsiaTheme="minorHAnsi" w:hAnsi="Times New Roman"/>
          <w:sz w:val="24"/>
          <w:szCs w:val="24"/>
        </w:rPr>
        <w:t>O portador é responsável pela guarda e</w:t>
      </w:r>
      <w:r>
        <w:rPr>
          <w:rFonts w:ascii="Times New Roman" w:eastAsiaTheme="minorHAnsi" w:hAnsi="Times New Roman"/>
          <w:sz w:val="24"/>
          <w:szCs w:val="24"/>
        </w:rPr>
        <w:t xml:space="preserve"> conservação de sua Carteira de </w:t>
      </w:r>
      <w:r w:rsidRPr="00D30DF3">
        <w:rPr>
          <w:rFonts w:ascii="Times New Roman" w:eastAsiaTheme="minorHAnsi" w:hAnsi="Times New Roman"/>
          <w:sz w:val="24"/>
          <w:szCs w:val="24"/>
        </w:rPr>
        <w:t>Identidade Funcional.</w:t>
      </w:r>
    </w:p>
    <w:p w14:paraId="51F1664E" w14:textId="77777777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06A57573" w14:textId="149AF3E1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>
        <w:rPr>
          <w:rFonts w:ascii="Times New Roman" w:eastAsiaTheme="minorHAnsi" w:hAnsi="Times New Roman"/>
          <w:sz w:val="24"/>
          <w:szCs w:val="24"/>
        </w:rPr>
        <w:t xml:space="preserve">4º </w:t>
      </w:r>
      <w:r w:rsidRPr="00D30DF3">
        <w:rPr>
          <w:rFonts w:ascii="Times New Roman" w:eastAsiaTheme="minorHAnsi" w:hAnsi="Times New Roman"/>
          <w:sz w:val="24"/>
          <w:szCs w:val="24"/>
        </w:rPr>
        <w:t>O uso indevido da carteira funcional sujeita o servidor às sanções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DF3">
        <w:rPr>
          <w:rFonts w:ascii="Times New Roman" w:eastAsiaTheme="minorHAnsi" w:hAnsi="Times New Roman"/>
          <w:sz w:val="24"/>
          <w:szCs w:val="24"/>
        </w:rPr>
        <w:t>administrativas, civis e penais cabíveis, nos termos Lei nº 140/69 (Estatuto dos Funcionários</w:t>
      </w:r>
    </w:p>
    <w:p w14:paraId="14977A85" w14:textId="15C85FCD" w:rsidR="00D30DF3" w:rsidRDefault="00D30DF3" w:rsidP="00655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Públicos Municipais) e pela legislação municipal em vigor.</w:t>
      </w:r>
    </w:p>
    <w:p w14:paraId="430FF4F1" w14:textId="77777777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2440D92" w14:textId="5634A79A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Art. 2º A Carteira de Identidade Funcional conterá, no mínimo, os seguintes elementos:</w:t>
      </w:r>
    </w:p>
    <w:p w14:paraId="3D0EA7EC" w14:textId="77777777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57C957EE" w14:textId="7B6FEF5A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I - </w:t>
      </w:r>
      <w:r w:rsidRPr="00D30DF3">
        <w:rPr>
          <w:rFonts w:ascii="Times New Roman" w:eastAsiaTheme="minorHAnsi" w:hAnsi="Times New Roman"/>
          <w:sz w:val="24"/>
          <w:szCs w:val="24"/>
        </w:rPr>
        <w:t>Indicação do porte de arma, conforme a legislação pertinente;</w:t>
      </w:r>
    </w:p>
    <w:p w14:paraId="29B8A1D6" w14:textId="77777777" w:rsidR="00D30DF3" w:rsidRDefault="00D30DF3" w:rsidP="00655267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II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Brasão da Guarda Municipal e logomarca oficial da Prefeitura </w:t>
      </w:r>
      <w:r>
        <w:rPr>
          <w:rFonts w:ascii="Times New Roman" w:eastAsiaTheme="minorHAnsi" w:hAnsi="Times New Roman"/>
          <w:sz w:val="24"/>
          <w:szCs w:val="24"/>
        </w:rPr>
        <w:t>de Parnamirim;</w:t>
      </w:r>
    </w:p>
    <w:p w14:paraId="2AD45C51" w14:textId="232E7E75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II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I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>Frase oficial de identificação funcional;</w:t>
      </w:r>
    </w:p>
    <w:p w14:paraId="2FE66B5D" w14:textId="38162AEC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IV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>Fotografia digital colorida do servidor, em uniforme regulamentar;</w:t>
      </w:r>
    </w:p>
    <w:p w14:paraId="35B1A3C1" w14:textId="4B0DF62F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V - 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Código de autenticação digital (QR </w:t>
      </w:r>
      <w:proofErr w:type="spellStart"/>
      <w:r w:rsidRPr="00D30DF3">
        <w:rPr>
          <w:rFonts w:ascii="Times New Roman" w:eastAsiaTheme="minorHAnsi" w:hAnsi="Times New Roman"/>
          <w:sz w:val="24"/>
          <w:szCs w:val="24"/>
        </w:rPr>
        <w:t>Code</w:t>
      </w:r>
      <w:proofErr w:type="spellEnd"/>
      <w:r w:rsidRPr="00D30DF3">
        <w:rPr>
          <w:rFonts w:ascii="Times New Roman" w:eastAsiaTheme="minorHAnsi" w:hAnsi="Times New Roman"/>
          <w:sz w:val="24"/>
          <w:szCs w:val="24"/>
        </w:rPr>
        <w:t xml:space="preserve"> ou equivalente tecnológico);</w:t>
      </w:r>
    </w:p>
    <w:p w14:paraId="7AE3FC33" w14:textId="19769F7A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VI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>Dados pessoais e funcionais do servidor;</w:t>
      </w:r>
    </w:p>
    <w:p w14:paraId="174F2F9C" w14:textId="10915F8B" w:rsidR="00D30DF3" w:rsidRDefault="00D30DF3" w:rsidP="00655267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VII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>Validade indeterminada, salvo nos casos previstos em lei ou regulamento.</w:t>
      </w:r>
    </w:p>
    <w:p w14:paraId="340B14CA" w14:textId="77777777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Theme="minorHAnsi" w:hAnsi="Times New Roman"/>
          <w:sz w:val="24"/>
          <w:szCs w:val="24"/>
        </w:rPr>
      </w:pPr>
    </w:p>
    <w:p w14:paraId="53E2298B" w14:textId="26B0A853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Parágrafo </w:t>
      </w:r>
      <w:r>
        <w:rPr>
          <w:rFonts w:ascii="Times New Roman" w:eastAsiaTheme="minorHAnsi" w:hAnsi="Times New Roman"/>
          <w:sz w:val="24"/>
          <w:szCs w:val="24"/>
        </w:rPr>
        <w:t xml:space="preserve">único </w:t>
      </w:r>
      <w:r w:rsidRPr="00D30DF3">
        <w:rPr>
          <w:rFonts w:ascii="Times New Roman" w:eastAsiaTheme="minorHAnsi" w:hAnsi="Times New Roman"/>
          <w:sz w:val="24"/>
          <w:szCs w:val="24"/>
        </w:rPr>
        <w:t>O modelo da carteira será definido por ato do Comando da Guarda</w:t>
      </w:r>
    </w:p>
    <w:p w14:paraId="35F91DBD" w14:textId="0CF25FD1" w:rsidR="00732714" w:rsidRDefault="00D30DF3" w:rsidP="00655267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Municipal, observados os requisitos legais de segurança e padronização.</w:t>
      </w:r>
    </w:p>
    <w:p w14:paraId="49527A8A" w14:textId="77777777" w:rsidR="00655267" w:rsidRPr="00D30DF3" w:rsidRDefault="00655267" w:rsidP="00655267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401E0E1" w14:textId="02B7B0E8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Art. 3º A Carteira de Identidade Funcional poderá ser emitida em formato digital, com a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mesma validade legal da versão física, sendo acessível por meio de </w:t>
      </w:r>
      <w:r>
        <w:rPr>
          <w:rFonts w:ascii="Times New Roman" w:eastAsiaTheme="minorHAnsi" w:hAnsi="Times New Roman"/>
          <w:sz w:val="24"/>
          <w:szCs w:val="24"/>
        </w:rPr>
        <w:t xml:space="preserve">aplicativo ou portal eletrônico </w:t>
      </w:r>
      <w:r w:rsidRPr="00D30DF3">
        <w:rPr>
          <w:rFonts w:ascii="Times New Roman" w:eastAsiaTheme="minorHAnsi" w:hAnsi="Times New Roman"/>
          <w:sz w:val="24"/>
          <w:szCs w:val="24"/>
        </w:rPr>
        <w:t>oficial, mediante autenticação segura.</w:t>
      </w:r>
    </w:p>
    <w:p w14:paraId="5C0A5BB1" w14:textId="77777777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</w:p>
    <w:p w14:paraId="4CA609DA" w14:textId="1E19681A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Art. 4º Compete ao Comando da Guarda Municipal o preparo, emissão, controle,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DF3">
        <w:rPr>
          <w:rFonts w:ascii="Times New Roman" w:eastAsiaTheme="minorHAnsi" w:hAnsi="Times New Roman"/>
          <w:sz w:val="24"/>
          <w:szCs w:val="24"/>
        </w:rPr>
        <w:t>fiscalização e, quando necessário, a revogação da Carteira de Identidade Funcional.</w:t>
      </w:r>
    </w:p>
    <w:p w14:paraId="102D734D" w14:textId="4D458049" w:rsidR="00655267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7E573BF8" w14:textId="77777777" w:rsidR="00655267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356BD78C" w14:textId="5180979F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Parágrafo 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único </w:t>
      </w:r>
      <w:r w:rsidRPr="00D30DF3">
        <w:rPr>
          <w:rFonts w:ascii="Times New Roman" w:eastAsiaTheme="minorHAnsi" w:hAnsi="Times New Roman"/>
          <w:sz w:val="24"/>
          <w:szCs w:val="24"/>
        </w:rPr>
        <w:t>A confecção da carteira, nos formatos físico e digital, observará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DF3">
        <w:rPr>
          <w:rFonts w:ascii="Times New Roman" w:eastAsiaTheme="minorHAnsi" w:hAnsi="Times New Roman"/>
          <w:sz w:val="24"/>
          <w:szCs w:val="24"/>
        </w:rPr>
        <w:t>critérios de segurança estabelecidos em regulamento próprio.</w:t>
      </w:r>
    </w:p>
    <w:p w14:paraId="3B299EB9" w14:textId="77777777" w:rsidR="00655267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73258525" w14:textId="390F7802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Art. 5º A segunda via da Carteira de Identidade Funcional será fornecida nas seguintes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DF3">
        <w:rPr>
          <w:rFonts w:ascii="Times New Roman" w:eastAsiaTheme="minorHAnsi" w:hAnsi="Times New Roman"/>
          <w:sz w:val="24"/>
          <w:szCs w:val="24"/>
        </w:rPr>
        <w:t>hipóteses:</w:t>
      </w:r>
    </w:p>
    <w:p w14:paraId="217BB9C6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</w:p>
    <w:p w14:paraId="0171E2CB" w14:textId="77777777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276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I- Furto ou roubo;</w:t>
      </w:r>
    </w:p>
    <w:p w14:paraId="1C151D3F" w14:textId="032039B5" w:rsidR="00655267" w:rsidRDefault="00655267" w:rsidP="00655267">
      <w:pPr>
        <w:autoSpaceDE w:val="0"/>
        <w:autoSpaceDN w:val="0"/>
        <w:adjustRightInd w:val="0"/>
        <w:spacing w:after="0" w:line="360" w:lineRule="auto"/>
        <w:ind w:left="1276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I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Extravio, perda </w:t>
      </w:r>
      <w:r>
        <w:rPr>
          <w:rFonts w:ascii="Times New Roman" w:eastAsiaTheme="minorHAnsi" w:hAnsi="Times New Roman"/>
          <w:sz w:val="24"/>
          <w:szCs w:val="24"/>
        </w:rPr>
        <w:t>ou dano;</w:t>
      </w:r>
    </w:p>
    <w:p w14:paraId="32CC6655" w14:textId="7FB2D351" w:rsidR="00D30DF3" w:rsidRDefault="00655267" w:rsidP="00655267">
      <w:pPr>
        <w:autoSpaceDE w:val="0"/>
        <w:autoSpaceDN w:val="0"/>
        <w:adjustRightInd w:val="0"/>
        <w:spacing w:after="0" w:line="360" w:lineRule="auto"/>
        <w:ind w:left="1276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II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I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Alteração de dados ou de sinais identificadores do servidor.</w:t>
      </w:r>
    </w:p>
    <w:p w14:paraId="394647B1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058F29A4" w14:textId="4BEB3EEE" w:rsid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1º Nos casos previstos nos incisos I e II, o servidor deverá comunicar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imediatamente o fato, por escrito, ao Comando da Guarda Municipal, com a </w:t>
      </w:r>
      <w:r>
        <w:rPr>
          <w:rFonts w:ascii="Times New Roman" w:eastAsiaTheme="minorHAnsi" w:hAnsi="Times New Roman"/>
          <w:sz w:val="24"/>
          <w:szCs w:val="24"/>
        </w:rPr>
        <w:t xml:space="preserve">devida apresentação de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boletim de ocorrência.</w:t>
      </w:r>
    </w:p>
    <w:p w14:paraId="1AD9FB9E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34643FD" w14:textId="736509BE" w:rsid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2º No caso do inciso III, o servidor deverá apresentar </w:t>
      </w:r>
      <w:r>
        <w:rPr>
          <w:rFonts w:ascii="Times New Roman" w:eastAsiaTheme="minorHAnsi" w:hAnsi="Times New Roman"/>
          <w:sz w:val="24"/>
          <w:szCs w:val="24"/>
        </w:rPr>
        <w:t xml:space="preserve">requerimento fundamentado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solicitando a atualização.</w:t>
      </w:r>
    </w:p>
    <w:p w14:paraId="272B69C3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0FF53A0D" w14:textId="36F11CDE" w:rsid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3º A Corregedoria da Guarda apurará eventual responsabilidade nos c</w:t>
      </w:r>
      <w:r>
        <w:rPr>
          <w:rFonts w:ascii="Times New Roman" w:eastAsiaTheme="minorHAnsi" w:hAnsi="Times New Roman"/>
          <w:sz w:val="24"/>
          <w:szCs w:val="24"/>
        </w:rPr>
        <w:t xml:space="preserve">asos dos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incisos </w:t>
      </w:r>
      <w:r>
        <w:rPr>
          <w:rFonts w:ascii="Times New Roman" w:eastAsiaTheme="minorHAnsi" w:hAnsi="Times New Roman"/>
          <w:sz w:val="24"/>
          <w:szCs w:val="24"/>
        </w:rPr>
        <w:t>I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 e II.</w:t>
      </w:r>
    </w:p>
    <w:p w14:paraId="5AED464A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7794F51B" w14:textId="555513F7" w:rsid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4º A nova via da carteira somente será entreg</w:t>
      </w:r>
      <w:r>
        <w:rPr>
          <w:rFonts w:ascii="Times New Roman" w:eastAsiaTheme="minorHAnsi" w:hAnsi="Times New Roman"/>
          <w:sz w:val="24"/>
          <w:szCs w:val="24"/>
        </w:rPr>
        <w:t xml:space="preserve">ue após a conclusão da apuração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mencionada no 43º.</w:t>
      </w:r>
    </w:p>
    <w:p w14:paraId="4EFE2824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0B67403" w14:textId="341844A7" w:rsid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5º Constatada culpa do servidor, será exigida a devida indenização ao erário </w:t>
      </w:r>
      <w:r>
        <w:rPr>
          <w:rFonts w:ascii="Times New Roman" w:eastAsiaTheme="minorHAnsi" w:hAnsi="Times New Roman"/>
          <w:sz w:val="24"/>
          <w:szCs w:val="24"/>
        </w:rPr>
        <w:t xml:space="preserve">pela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emissão da nova via.</w:t>
      </w:r>
    </w:p>
    <w:p w14:paraId="5B341428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128D4ACB" w14:textId="5685E635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Art. 6º A Carteira de Identidade Funcional poderá ser recolhida nos seguintes casos:</w:t>
      </w:r>
    </w:p>
    <w:p w14:paraId="69DD62E8" w14:textId="73A495EC" w:rsidR="00655267" w:rsidRDefault="00655267" w:rsidP="0065526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</w:p>
    <w:p w14:paraId="0C187041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</w:p>
    <w:p w14:paraId="517B0DF5" w14:textId="3FEA8FE6" w:rsidR="00D30DF3" w:rsidRPr="00D30DF3" w:rsidRDefault="00655267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I -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Afastamento por processo disciplinar (PAD ou sindicância).</w:t>
      </w:r>
    </w:p>
    <w:p w14:paraId="78D36364" w14:textId="34FB9B4A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II 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>Prisão ou flagrante delito.</w:t>
      </w:r>
    </w:p>
    <w:p w14:paraId="6098E90A" w14:textId="53AD396B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III 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>Uso indevido da identidade funcional.</w:t>
      </w:r>
    </w:p>
    <w:p w14:paraId="65310C42" w14:textId="7D7C386F" w:rsidR="00D30DF3" w:rsidRPr="00D30DF3" w:rsidRDefault="00655267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IV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Exoneração, demissão ou aposentadoria compulsória.</w:t>
      </w:r>
    </w:p>
    <w:p w14:paraId="25B021D6" w14:textId="3050C048" w:rsidR="00D30DF3" w:rsidRPr="00D30DF3" w:rsidRDefault="00655267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V -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Afastamento por motivo de sanidade mental.</w:t>
      </w:r>
    </w:p>
    <w:p w14:paraId="710ECAC2" w14:textId="008D9252" w:rsidR="00D30DF3" w:rsidRPr="00D30DF3" w:rsidRDefault="00655267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VI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Conduta incompatível com a função.</w:t>
      </w:r>
    </w:p>
    <w:p w14:paraId="5F856145" w14:textId="5DD733F1" w:rsidR="00D30DF3" w:rsidRPr="00D30DF3" w:rsidRDefault="00655267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VII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Pedido de exoneração ou desligamento voluntário.</w:t>
      </w:r>
    </w:p>
    <w:p w14:paraId="1AF18A61" w14:textId="3EBB0773" w:rsidR="00D30DF3" w:rsidRPr="00D30DF3" w:rsidRDefault="00655267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VIII -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Suspensão do porte de arma institucional.</w:t>
      </w:r>
    </w:p>
    <w:p w14:paraId="3F567DCF" w14:textId="7889E651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IX 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Cumprimento de pena disciplinar de suspensão ou restrição </w:t>
      </w:r>
      <w:r w:rsidRPr="00D30DF3">
        <w:rPr>
          <w:rFonts w:ascii="Times New Roman" w:eastAsiaTheme="minorHAnsi" w:hAnsi="Times New Roman"/>
          <w:sz w:val="24"/>
          <w:szCs w:val="24"/>
        </w:rPr>
        <w:t>de função.</w:t>
      </w:r>
    </w:p>
    <w:p w14:paraId="7EA1D8BB" w14:textId="00D1DF73" w:rsidR="00655267" w:rsidRDefault="00D30DF3" w:rsidP="00655267">
      <w:pPr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X 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Afastamentos legais superiores a 360 (trezentos e sessenta) </w:t>
      </w:r>
      <w:r w:rsidR="00397DBC" w:rsidRPr="00D30DF3">
        <w:rPr>
          <w:rFonts w:ascii="Times New Roman" w:eastAsiaTheme="minorHAnsi" w:hAnsi="Times New Roman"/>
          <w:sz w:val="24"/>
          <w:szCs w:val="24"/>
        </w:rPr>
        <w:t>dias</w:t>
      </w:r>
      <w:bookmarkStart w:id="0" w:name="_GoBack"/>
      <w:bookmarkEnd w:id="0"/>
      <w:r w:rsidRPr="00D30DF3">
        <w:rPr>
          <w:rFonts w:ascii="Times New Roman" w:eastAsiaTheme="minorHAnsi" w:hAnsi="Times New Roman"/>
          <w:sz w:val="24"/>
          <w:szCs w:val="24"/>
        </w:rPr>
        <w:t>;</w:t>
      </w:r>
    </w:p>
    <w:p w14:paraId="27729AED" w14:textId="1C22D068" w:rsidR="00D30DF3" w:rsidRPr="00D30DF3" w:rsidRDefault="00D30DF3" w:rsidP="00655267">
      <w:pPr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XI 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>Decisão judicial.</w:t>
      </w:r>
    </w:p>
    <w:p w14:paraId="72AE4751" w14:textId="64FF69F9" w:rsidR="00D30DF3" w:rsidRDefault="00655267" w:rsidP="0065526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XII -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 Falecimento.</w:t>
      </w:r>
    </w:p>
    <w:p w14:paraId="359157C4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5C23EEF5" w14:textId="3470816D" w:rsidR="00D30DF3" w:rsidRP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1º A não devolução da carteira nas hipóteses acima constitui infração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administrativa nos termos Lei nº 140/69.</w:t>
      </w:r>
    </w:p>
    <w:p w14:paraId="44D55DD8" w14:textId="77777777" w:rsidR="00655267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4CD2CC17" w14:textId="78D88ED5" w:rsidR="00D30DF3" w:rsidRDefault="00655267" w:rsidP="00655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 xml:space="preserve">2º No caso de aposentadoria, o servidor deverá devolver a carteira original </w:t>
      </w:r>
      <w:r>
        <w:rPr>
          <w:rFonts w:ascii="Times New Roman" w:eastAsiaTheme="minorHAnsi" w:hAnsi="Times New Roman"/>
          <w:sz w:val="24"/>
          <w:szCs w:val="24"/>
        </w:rPr>
        <w:t xml:space="preserve">e </w:t>
      </w:r>
      <w:r w:rsidR="00D30DF3" w:rsidRPr="00D30DF3">
        <w:rPr>
          <w:rFonts w:ascii="Times New Roman" w:eastAsiaTheme="minorHAnsi" w:hAnsi="Times New Roman"/>
          <w:sz w:val="24"/>
          <w:szCs w:val="24"/>
        </w:rPr>
        <w:t>receberá nova via com identificação da condição de inatividade.</w:t>
      </w:r>
    </w:p>
    <w:p w14:paraId="4E8009BB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054360D9" w14:textId="42C721B7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Art. 7º O uso indevido da Carteira de Identidade Funcional, bem como seu porte ou posse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DF3">
        <w:rPr>
          <w:rFonts w:ascii="Times New Roman" w:eastAsiaTheme="minorHAnsi" w:hAnsi="Times New Roman"/>
          <w:sz w:val="24"/>
          <w:szCs w:val="24"/>
        </w:rPr>
        <w:t>por terceiros, ensejará a instauração de processo disciplinar e, qu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ando cabível, responsabilização </w:t>
      </w:r>
      <w:r w:rsidRPr="00D30DF3">
        <w:rPr>
          <w:rFonts w:ascii="Times New Roman" w:eastAsiaTheme="minorHAnsi" w:hAnsi="Times New Roman"/>
          <w:sz w:val="24"/>
          <w:szCs w:val="24"/>
        </w:rPr>
        <w:t>penal nos termos do Decreto-Lei nº 2.848, de 7 de dezembro de 1940 (Código Penal).</w:t>
      </w:r>
    </w:p>
    <w:p w14:paraId="6DCD491F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ECECE5D" w14:textId="45DD0B82" w:rsidR="00D30DF3" w:rsidRP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Art. 8º As despesas decorrentes da execução desta Lei correrão à conta das dotações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DF3">
        <w:rPr>
          <w:rFonts w:ascii="Times New Roman" w:eastAsiaTheme="minorHAnsi" w:hAnsi="Times New Roman"/>
          <w:sz w:val="24"/>
          <w:szCs w:val="24"/>
        </w:rPr>
        <w:t xml:space="preserve">orçamentárias próprias da Secretaria Municipal de Segurança, Defesa Social e Mobilidade Urbana 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- </w:t>
      </w:r>
      <w:r w:rsidRPr="00D30DF3">
        <w:rPr>
          <w:rFonts w:ascii="Times New Roman" w:eastAsiaTheme="minorHAnsi" w:hAnsi="Times New Roman"/>
          <w:sz w:val="24"/>
          <w:szCs w:val="24"/>
        </w:rPr>
        <w:t>SESDEM.</w:t>
      </w:r>
    </w:p>
    <w:p w14:paraId="4772B315" w14:textId="77777777" w:rsidR="00655267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41870821" w14:textId="62DC6CB0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Art. 9º O Poder Executivo regulamentará esta Lei no prazo de até 60 (sessenta) dias,</w:t>
      </w:r>
      <w:r w:rsidR="00655267"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DF3">
        <w:rPr>
          <w:rFonts w:ascii="Times New Roman" w:eastAsiaTheme="minorHAnsi" w:hAnsi="Times New Roman"/>
          <w:sz w:val="24"/>
          <w:szCs w:val="24"/>
        </w:rPr>
        <w:t>contados da data de sua publicação.</w:t>
      </w:r>
    </w:p>
    <w:p w14:paraId="2584E9AE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744FAECE" w14:textId="77057A38" w:rsidR="00D30DF3" w:rsidRDefault="00D30DF3" w:rsidP="0065526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>Art. 10 Fica revogada a Lei Ordinária nº 2.334, de 17 de outubro de 2022.</w:t>
      </w:r>
    </w:p>
    <w:p w14:paraId="282EB786" w14:textId="77777777" w:rsidR="00655267" w:rsidRPr="00D30DF3" w:rsidRDefault="00655267" w:rsidP="00655267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14:paraId="3F1A3EFC" w14:textId="38C40817" w:rsidR="00354C00" w:rsidRPr="00D30DF3" w:rsidRDefault="00D30DF3" w:rsidP="0065526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30DF3">
        <w:rPr>
          <w:rFonts w:ascii="Times New Roman" w:eastAsiaTheme="minorHAnsi" w:hAnsi="Times New Roman"/>
          <w:sz w:val="24"/>
          <w:szCs w:val="24"/>
        </w:rPr>
        <w:t xml:space="preserve">Art. 11 Esta Lei entra em vigor na </w:t>
      </w:r>
      <w:r w:rsidRPr="00D30DF3">
        <w:rPr>
          <w:rFonts w:ascii="Times New Roman" w:eastAsiaTheme="minorHAnsi" w:hAnsi="Times New Roman"/>
          <w:sz w:val="24"/>
          <w:szCs w:val="24"/>
        </w:rPr>
        <w:t>data de sua publicação</w:t>
      </w:r>
      <w:r>
        <w:rPr>
          <w:rFonts w:ascii="Times New Roman" w:eastAsiaTheme="minorHAnsi" w:hAnsi="Times New Roman"/>
          <w:sz w:val="18"/>
          <w:szCs w:val="18"/>
        </w:rPr>
        <w:t xml:space="preserve">. </w:t>
      </w:r>
    </w:p>
    <w:p w14:paraId="691EE0B6" w14:textId="7B5CED80" w:rsidR="00D30DF3" w:rsidRPr="00354C00" w:rsidRDefault="00D30DF3" w:rsidP="00354C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B15FEE" w14:textId="260FB08D" w:rsidR="00A042B5" w:rsidRPr="00354C00" w:rsidRDefault="00732714" w:rsidP="00354C0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54C00">
        <w:rPr>
          <w:rFonts w:ascii="Times New Roman" w:eastAsia="Times New Roman" w:hAnsi="Times New Roman"/>
          <w:sz w:val="24"/>
          <w:szCs w:val="24"/>
          <w:lang w:eastAsia="pt-BR"/>
        </w:rPr>
        <w:t>Parnamirim/RN, 27</w:t>
      </w:r>
      <w:r w:rsidR="00A042B5" w:rsidRPr="00354C00">
        <w:rPr>
          <w:rFonts w:ascii="Times New Roman" w:eastAsia="Times New Roman" w:hAnsi="Times New Roman"/>
          <w:sz w:val="24"/>
          <w:szCs w:val="24"/>
          <w:lang w:eastAsia="pt-BR"/>
        </w:rPr>
        <w:t xml:space="preserve"> de maio de 2026.</w:t>
      </w:r>
    </w:p>
    <w:p w14:paraId="1F6C890B" w14:textId="5B0D5D3D" w:rsidR="00A042B5" w:rsidRDefault="00A042B5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BED802" w14:textId="76719F50" w:rsidR="00655267" w:rsidRDefault="00655267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F9B10D" w14:textId="77777777" w:rsidR="00655267" w:rsidRDefault="00655267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6B3D84" w14:textId="0C23EDB6" w:rsidR="00655267" w:rsidRDefault="00655267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4B462E" w14:textId="77777777" w:rsidR="00655267" w:rsidRPr="008451FA" w:rsidRDefault="00655267" w:rsidP="00655267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MICHAEL BORGES DE SOUZA</w:t>
      </w:r>
    </w:p>
    <w:p w14:paraId="21D031F2" w14:textId="77777777" w:rsidR="00655267" w:rsidRPr="008451FA" w:rsidRDefault="00655267" w:rsidP="00655267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BERNARDINO</w:t>
      </w:r>
    </w:p>
    <w:p w14:paraId="4B18E595" w14:textId="77777777" w:rsidR="00655267" w:rsidRPr="008451FA" w:rsidRDefault="00655267" w:rsidP="00655267">
      <w:pPr>
        <w:spacing w:after="0" w:line="360" w:lineRule="auto"/>
        <w:jc w:val="center"/>
        <w:rPr>
          <w:rFonts w:ascii="Times New Roman" w:hAnsi="Times New Roman"/>
        </w:rPr>
      </w:pPr>
      <w:r w:rsidRPr="008451FA">
        <w:rPr>
          <w:rFonts w:ascii="Times New Roman" w:hAnsi="Times New Roman"/>
        </w:rPr>
        <w:t>Presidente</w:t>
      </w:r>
    </w:p>
    <w:p w14:paraId="152C68B6" w14:textId="77777777" w:rsidR="00655267" w:rsidRDefault="00655267" w:rsidP="00655267">
      <w:pPr>
        <w:spacing w:after="0" w:line="360" w:lineRule="auto"/>
        <w:rPr>
          <w:rFonts w:ascii="Times New Roman" w:hAnsi="Times New Roman"/>
        </w:rPr>
      </w:pPr>
    </w:p>
    <w:p w14:paraId="6A91FB60" w14:textId="290A3CA1" w:rsidR="00655267" w:rsidRPr="008451FA" w:rsidRDefault="00655267" w:rsidP="00655267">
      <w:pPr>
        <w:spacing w:after="0" w:line="360" w:lineRule="auto"/>
        <w:rPr>
          <w:rFonts w:ascii="Times New Roman" w:hAnsi="Times New Roman"/>
        </w:rPr>
      </w:pPr>
    </w:p>
    <w:p w14:paraId="7D6590CD" w14:textId="77777777" w:rsidR="00655267" w:rsidRPr="008451FA" w:rsidRDefault="00655267" w:rsidP="00655267">
      <w:pPr>
        <w:spacing w:after="0" w:line="36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4855"/>
      </w:tblGrid>
      <w:tr w:rsidR="00655267" w:rsidRPr="008451FA" w14:paraId="1DC4C051" w14:textId="77777777" w:rsidTr="007A47EF">
        <w:trPr>
          <w:trHeight w:val="1369"/>
        </w:trPr>
        <w:tc>
          <w:tcPr>
            <w:tcW w:w="4111" w:type="dxa"/>
          </w:tcPr>
          <w:p w14:paraId="3C70FD23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ÍTALO DE BRITO SIQUEIRA</w:t>
            </w:r>
          </w:p>
          <w:p w14:paraId="55ABFA82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</w:tc>
        <w:tc>
          <w:tcPr>
            <w:tcW w:w="5097" w:type="dxa"/>
            <w:hideMark/>
          </w:tcPr>
          <w:p w14:paraId="41B6426A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RAPHAELA DA SILVA CRUZ</w:t>
            </w:r>
          </w:p>
          <w:p w14:paraId="081EB9A6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655267" w:rsidRPr="008451FA" w14:paraId="679F0846" w14:textId="77777777" w:rsidTr="007A47EF">
        <w:tc>
          <w:tcPr>
            <w:tcW w:w="4111" w:type="dxa"/>
            <w:hideMark/>
          </w:tcPr>
          <w:p w14:paraId="2012A0F2" w14:textId="77777777" w:rsidR="00655267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00A0099" w14:textId="7ECE63A2" w:rsidR="00655267" w:rsidRPr="008451FA" w:rsidRDefault="00655267" w:rsidP="0065526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AC5A148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3AC92DBC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5097" w:type="dxa"/>
            <w:hideMark/>
          </w:tcPr>
          <w:p w14:paraId="4F21E95F" w14:textId="08C4BE8A" w:rsidR="00655267" w:rsidRPr="008451FA" w:rsidRDefault="00655267" w:rsidP="0065526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302C4F1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C4A2CCF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44A60A8B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30EF4E63" w14:textId="77777777" w:rsidR="00655267" w:rsidRPr="008451FA" w:rsidRDefault="00655267" w:rsidP="007A47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5963233A" w14:textId="77777777" w:rsidR="00655267" w:rsidRPr="00354C00" w:rsidRDefault="00655267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655267" w:rsidRPr="00354C00" w:rsidSect="001A0293">
      <w:headerReference w:type="default" r:id="rId8"/>
      <w:footerReference w:type="default" r:id="rId9"/>
      <w:pgSz w:w="11906" w:h="16838"/>
      <w:pgMar w:top="2694" w:right="1416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7777777" w:rsidR="00885C4A" w:rsidRDefault="00397DBC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732714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1100"/>
    <w:rsid w:val="00030825"/>
    <w:rsid w:val="000359EE"/>
    <w:rsid w:val="00047BC8"/>
    <w:rsid w:val="00061BE2"/>
    <w:rsid w:val="00067013"/>
    <w:rsid w:val="0009340B"/>
    <w:rsid w:val="000C0748"/>
    <w:rsid w:val="000D3177"/>
    <w:rsid w:val="000D4BAE"/>
    <w:rsid w:val="000F40D5"/>
    <w:rsid w:val="001345FF"/>
    <w:rsid w:val="001515EC"/>
    <w:rsid w:val="00171342"/>
    <w:rsid w:val="00187341"/>
    <w:rsid w:val="001945D7"/>
    <w:rsid w:val="001A0293"/>
    <w:rsid w:val="001E606A"/>
    <w:rsid w:val="001F367D"/>
    <w:rsid w:val="00242B4E"/>
    <w:rsid w:val="002653DF"/>
    <w:rsid w:val="00290EFB"/>
    <w:rsid w:val="002B1A92"/>
    <w:rsid w:val="00301120"/>
    <w:rsid w:val="00343E2B"/>
    <w:rsid w:val="00354C00"/>
    <w:rsid w:val="00356655"/>
    <w:rsid w:val="00396AF1"/>
    <w:rsid w:val="00397A31"/>
    <w:rsid w:val="00397DBC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26A90"/>
    <w:rsid w:val="005453CE"/>
    <w:rsid w:val="00571DFA"/>
    <w:rsid w:val="005B2F83"/>
    <w:rsid w:val="005D7421"/>
    <w:rsid w:val="005E655C"/>
    <w:rsid w:val="00625FE9"/>
    <w:rsid w:val="00633C32"/>
    <w:rsid w:val="00655267"/>
    <w:rsid w:val="00662FE4"/>
    <w:rsid w:val="006637AA"/>
    <w:rsid w:val="006827A8"/>
    <w:rsid w:val="006910CB"/>
    <w:rsid w:val="006A310D"/>
    <w:rsid w:val="006A4DBB"/>
    <w:rsid w:val="006C5586"/>
    <w:rsid w:val="006D2347"/>
    <w:rsid w:val="006D7599"/>
    <w:rsid w:val="007000DE"/>
    <w:rsid w:val="00721F61"/>
    <w:rsid w:val="007254D0"/>
    <w:rsid w:val="00732714"/>
    <w:rsid w:val="0074794F"/>
    <w:rsid w:val="007824E5"/>
    <w:rsid w:val="0078717F"/>
    <w:rsid w:val="007A7267"/>
    <w:rsid w:val="007B2A56"/>
    <w:rsid w:val="008110A7"/>
    <w:rsid w:val="00830015"/>
    <w:rsid w:val="008334A8"/>
    <w:rsid w:val="00836DF5"/>
    <w:rsid w:val="008451FA"/>
    <w:rsid w:val="00857566"/>
    <w:rsid w:val="00863D56"/>
    <w:rsid w:val="00875A3B"/>
    <w:rsid w:val="00876B1F"/>
    <w:rsid w:val="00880BF4"/>
    <w:rsid w:val="00882814"/>
    <w:rsid w:val="00885C4A"/>
    <w:rsid w:val="008A3554"/>
    <w:rsid w:val="008C0C0E"/>
    <w:rsid w:val="0092594C"/>
    <w:rsid w:val="00934907"/>
    <w:rsid w:val="009505BF"/>
    <w:rsid w:val="00956AFF"/>
    <w:rsid w:val="00976E61"/>
    <w:rsid w:val="009B67D0"/>
    <w:rsid w:val="009C1000"/>
    <w:rsid w:val="00A042B5"/>
    <w:rsid w:val="00A554B5"/>
    <w:rsid w:val="00AB3236"/>
    <w:rsid w:val="00AC0030"/>
    <w:rsid w:val="00AD79C8"/>
    <w:rsid w:val="00AD7F05"/>
    <w:rsid w:val="00AF1345"/>
    <w:rsid w:val="00B44E6D"/>
    <w:rsid w:val="00B82C0B"/>
    <w:rsid w:val="00BB4443"/>
    <w:rsid w:val="00BD361D"/>
    <w:rsid w:val="00BE0DCC"/>
    <w:rsid w:val="00C3171E"/>
    <w:rsid w:val="00C36482"/>
    <w:rsid w:val="00C74B9E"/>
    <w:rsid w:val="00C77C38"/>
    <w:rsid w:val="00CA4300"/>
    <w:rsid w:val="00CA6C22"/>
    <w:rsid w:val="00CF1769"/>
    <w:rsid w:val="00D17399"/>
    <w:rsid w:val="00D30DF3"/>
    <w:rsid w:val="00DC1A83"/>
    <w:rsid w:val="00DC201E"/>
    <w:rsid w:val="00DC7121"/>
    <w:rsid w:val="00E068B0"/>
    <w:rsid w:val="00E154E2"/>
    <w:rsid w:val="00E343AF"/>
    <w:rsid w:val="00E52BEB"/>
    <w:rsid w:val="00E56A37"/>
    <w:rsid w:val="00E6367B"/>
    <w:rsid w:val="00E75EF8"/>
    <w:rsid w:val="00EA47D2"/>
    <w:rsid w:val="00EC0E45"/>
    <w:rsid w:val="00EC5040"/>
    <w:rsid w:val="00ED0ABA"/>
    <w:rsid w:val="00ED1A53"/>
    <w:rsid w:val="00EE1FCD"/>
    <w:rsid w:val="00F26C34"/>
    <w:rsid w:val="00F734F6"/>
    <w:rsid w:val="00F837E7"/>
    <w:rsid w:val="00FA0FA4"/>
    <w:rsid w:val="00FB640F"/>
    <w:rsid w:val="00FC676C"/>
    <w:rsid w:val="00FD7AA1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  <w:style w:type="character" w:customStyle="1" w:styleId="Ttulo3Char">
    <w:name w:val="Título 3 Char"/>
    <w:basedOn w:val="Fontepargpadro"/>
    <w:link w:val="Ttulo3"/>
    <w:uiPriority w:val="9"/>
    <w:semiHidden/>
    <w:rsid w:val="00EE1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E1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9276-2968-4C1B-BD40-1FEA8531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5</cp:revision>
  <cp:lastPrinted>2026-05-27T16:43:00Z</cp:lastPrinted>
  <dcterms:created xsi:type="dcterms:W3CDTF">2026-05-27T16:42:00Z</dcterms:created>
  <dcterms:modified xsi:type="dcterms:W3CDTF">2026-05-27T16:43:00Z</dcterms:modified>
</cp:coreProperties>
</file>